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2015</w:t>
      </w:r>
      <w:r w:rsidR="00200346">
        <w:rPr>
          <w:kern w:val="2"/>
          <w:szCs w:val="24"/>
          <w:lang w:eastAsia="ar-SA"/>
        </w:rPr>
        <w:t xml:space="preserve"> r. poz. 2164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  <w:bookmarkStart w:id="0" w:name="_GoBack"/>
      <w:bookmarkEnd w:id="0"/>
    </w:p>
    <w:p w:rsidR="008D3334" w:rsidRDefault="008D3334" w:rsidP="008D3334">
      <w:pPr>
        <w:widowControl w:val="0"/>
        <w:suppressAutoHyphens/>
        <w:jc w:val="center"/>
        <w:rPr>
          <w:b/>
          <w:szCs w:val="24"/>
        </w:rPr>
      </w:pPr>
      <w:r w:rsidRPr="008D3334">
        <w:rPr>
          <w:b/>
          <w:szCs w:val="24"/>
        </w:rPr>
        <w:t>Wymiana rur cementowo-azbestowych w Sołectwie Dołuje (proj.1)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3D597C"/>
    <w:rsid w:val="004C120D"/>
    <w:rsid w:val="006060E6"/>
    <w:rsid w:val="006C0D5F"/>
    <w:rsid w:val="00750B1C"/>
    <w:rsid w:val="007D26B3"/>
    <w:rsid w:val="008D3334"/>
    <w:rsid w:val="00997EB2"/>
    <w:rsid w:val="009D1976"/>
    <w:rsid w:val="00A76558"/>
    <w:rsid w:val="00B84CDC"/>
    <w:rsid w:val="00CB6654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</cp:revision>
  <cp:lastPrinted>2017-06-20T10:09:00Z</cp:lastPrinted>
  <dcterms:created xsi:type="dcterms:W3CDTF">2017-07-11T07:33:00Z</dcterms:created>
  <dcterms:modified xsi:type="dcterms:W3CDTF">2017-07-11T08:26:00Z</dcterms:modified>
</cp:coreProperties>
</file>